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1" w:rsidRDefault="00AB4311" w:rsidP="004F0BB5">
      <w:pPr>
        <w:jc w:val="right"/>
      </w:pPr>
    </w:p>
    <w:p w:rsidR="008F2D9F" w:rsidRDefault="008F2D9F" w:rsidP="008F2D9F">
      <w:pPr>
        <w:jc w:val="right"/>
      </w:pPr>
      <w:r>
        <w:rPr>
          <w:rFonts w:ascii="Helvetica" w:hAnsi="Helvetica" w:cs="Helvetica"/>
          <w:noProof/>
        </w:rPr>
        <w:drawing>
          <wp:inline distT="0" distB="0" distL="0" distR="0" wp14:anchorId="14618E38" wp14:editId="7D99C1F9">
            <wp:extent cx="2122146" cy="125730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45" cy="125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B7" w:rsidRDefault="008149B7" w:rsidP="008149B7">
      <w:r>
        <w:t>Contact: Nicholas A. Ulrich</w:t>
      </w:r>
    </w:p>
    <w:p w:rsidR="008149B7" w:rsidRPr="0054151E" w:rsidRDefault="008149B7" w:rsidP="008149B7">
      <w:pPr>
        <w:rPr>
          <w:u w:val="single"/>
        </w:rPr>
      </w:pPr>
      <w:r>
        <w:tab/>
        <w:t xml:space="preserve">   Feeding America</w:t>
      </w:r>
      <w:r>
        <w:tab/>
      </w:r>
      <w:r>
        <w:tab/>
      </w:r>
      <w:r>
        <w:tab/>
      </w:r>
      <w:r>
        <w:tab/>
      </w:r>
      <w:r>
        <w:tab/>
      </w:r>
      <w:r w:rsidRPr="0095504A">
        <w:rPr>
          <w:u w:val="single"/>
        </w:rPr>
        <w:t>For Immediate Release</w:t>
      </w:r>
    </w:p>
    <w:p w:rsidR="008149B7" w:rsidRDefault="008149B7" w:rsidP="008149B7">
      <w:r>
        <w:tab/>
        <w:t xml:space="preserve">   Corporate Communications</w:t>
      </w:r>
    </w:p>
    <w:p w:rsidR="008149B7" w:rsidRDefault="008149B7" w:rsidP="008149B7">
      <w:pPr>
        <w:ind w:firstLine="720"/>
      </w:pPr>
      <w:r>
        <w:t xml:space="preserve">   502-930-7003</w:t>
      </w:r>
    </w:p>
    <w:p w:rsidR="008149B7" w:rsidRDefault="008149B7" w:rsidP="008149B7">
      <w:pPr>
        <w:ind w:firstLine="720"/>
      </w:pPr>
    </w:p>
    <w:p w:rsidR="008149B7" w:rsidRPr="00F95E36" w:rsidRDefault="00F95E36" w:rsidP="008149B7">
      <w:pPr>
        <w:ind w:firstLine="720"/>
        <w:jc w:val="center"/>
        <w:rPr>
          <w:b/>
        </w:rPr>
      </w:pPr>
      <w:r w:rsidRPr="00F95E36">
        <w:rPr>
          <w:b/>
        </w:rPr>
        <w:t>Feeding America</w:t>
      </w:r>
      <w:r w:rsidR="008149B7" w:rsidRPr="00F95E36">
        <w:rPr>
          <w:b/>
        </w:rPr>
        <w:t xml:space="preserve"> </w:t>
      </w:r>
      <w:r w:rsidRPr="00F95E36">
        <w:rPr>
          <w:b/>
        </w:rPr>
        <w:t>Ignites</w:t>
      </w:r>
      <w:r w:rsidR="008149B7" w:rsidRPr="00F95E36">
        <w:rPr>
          <w:b/>
        </w:rPr>
        <w:t xml:space="preserve"> </w:t>
      </w:r>
      <w:r w:rsidRPr="00F95E36">
        <w:rPr>
          <w:b/>
        </w:rPr>
        <w:t>$2 million</w:t>
      </w:r>
      <w:r w:rsidR="008149B7" w:rsidRPr="00F95E36">
        <w:rPr>
          <w:b/>
        </w:rPr>
        <w:t xml:space="preserve"> Campaign </w:t>
      </w:r>
      <w:r w:rsidRPr="00F95E36">
        <w:rPr>
          <w:b/>
        </w:rPr>
        <w:t xml:space="preserve">to Feed </w:t>
      </w:r>
      <w:r>
        <w:rPr>
          <w:b/>
        </w:rPr>
        <w:t xml:space="preserve">the </w:t>
      </w:r>
      <w:r w:rsidRPr="00F95E36">
        <w:rPr>
          <w:b/>
        </w:rPr>
        <w:t>Children</w:t>
      </w:r>
    </w:p>
    <w:p w:rsidR="00F95E36" w:rsidRPr="00F95E36" w:rsidRDefault="00F95E36" w:rsidP="008149B7">
      <w:pPr>
        <w:ind w:firstLine="720"/>
        <w:jc w:val="center"/>
        <w:rPr>
          <w:b/>
        </w:rPr>
      </w:pPr>
      <w:r w:rsidRPr="00F95E36">
        <w:rPr>
          <w:b/>
        </w:rPr>
        <w:t>Sparking Partnerships with Whole Foods and Rachel Ray</w:t>
      </w:r>
    </w:p>
    <w:p w:rsidR="004C787F" w:rsidRDefault="004C787F" w:rsidP="008149B7"/>
    <w:p w:rsidR="00F95E36" w:rsidRDefault="00F95E36" w:rsidP="008149B7">
      <w:r>
        <w:t xml:space="preserve">CHICAGO, August 13, 2014 – Feeding America </w:t>
      </w:r>
      <w:r w:rsidR="00842C29">
        <w:t xml:space="preserve">has just </w:t>
      </w:r>
      <w:r>
        <w:t xml:space="preserve">announced </w:t>
      </w:r>
      <w:r w:rsidR="00AB4311">
        <w:t xml:space="preserve">their new social media campaign in effort to decrease the 1 in 5 statistic </w:t>
      </w:r>
      <w:r w:rsidR="00842C29">
        <w:t xml:space="preserve">describing the large number of </w:t>
      </w:r>
      <w:r w:rsidR="00AB4311">
        <w:t xml:space="preserve">children going hungry each day throughout America. Included in the $2 million campaign are the partnerships of Whole Foods and Rachel Ray. The campaign is positioned to </w:t>
      </w:r>
      <w:r w:rsidR="004F0BB5">
        <w:t>ignite social change and build awareness thro</w:t>
      </w:r>
      <w:r w:rsidR="009D764D">
        <w:t>ugh a strategic campaign aimed directly at social interaction between Feeding America</w:t>
      </w:r>
      <w:r w:rsidR="004947E3">
        <w:t>, their partnerships and most importantly the people of America.</w:t>
      </w:r>
    </w:p>
    <w:p w:rsidR="004F0BB5" w:rsidRDefault="004F0BB5" w:rsidP="008149B7"/>
    <w:p w:rsidR="004F0BB5" w:rsidRDefault="004F0BB5" w:rsidP="008149B7">
      <w:r>
        <w:t>“As Feeding America, we are fighting hunger everyday</w:t>
      </w:r>
      <w:r w:rsidR="009D764D">
        <w:t xml:space="preserve"> but a</w:t>
      </w:r>
      <w:r>
        <w:t xml:space="preserve">fter </w:t>
      </w:r>
      <w:r w:rsidR="009D764D">
        <w:t xml:space="preserve">seeing </w:t>
      </w:r>
      <w:r>
        <w:t>the growing number</w:t>
      </w:r>
      <w:r w:rsidR="00D73004">
        <w:t xml:space="preserve"> of youth not even being given the</w:t>
      </w:r>
      <w:r>
        <w:t xml:space="preserve"> chance to survive</w:t>
      </w:r>
      <w:r w:rsidR="00D73004">
        <w:t xml:space="preserve"> in this world</w:t>
      </w:r>
      <w:r>
        <w:t xml:space="preserve">, we decided to specifically lend a helping hand </w:t>
      </w:r>
      <w:r w:rsidR="009D764D">
        <w:t xml:space="preserve">to </w:t>
      </w:r>
      <w:r w:rsidR="00D73004">
        <w:t>this</w:t>
      </w:r>
      <w:r>
        <w:t xml:space="preserve"> large portion of youths</w:t>
      </w:r>
      <w:r w:rsidR="009D764D">
        <w:t xml:space="preserve"> </w:t>
      </w:r>
      <w:r w:rsidR="00D73004">
        <w:t xml:space="preserve">in need </w:t>
      </w:r>
      <w:r w:rsidR="009D764D">
        <w:t xml:space="preserve">who are </w:t>
      </w:r>
      <w:r w:rsidR="00D73004">
        <w:t xml:space="preserve">after all </w:t>
      </w:r>
      <w:r w:rsidR="009D764D">
        <w:t>America’s future,” explained CEO and President of Feeding America Bob Aiken</w:t>
      </w:r>
      <w:r w:rsidR="008F2D9F">
        <w:t>.</w:t>
      </w:r>
      <w:r w:rsidR="004947E3">
        <w:t xml:space="preserve"> </w:t>
      </w:r>
    </w:p>
    <w:p w:rsidR="004947E3" w:rsidRDefault="004947E3" w:rsidP="008149B7"/>
    <w:p w:rsidR="00FA6B4C" w:rsidRDefault="00134E93" w:rsidP="00D73004">
      <w:r>
        <w:t>The p</w:t>
      </w:r>
      <w:r w:rsidR="004947E3">
        <w:t xml:space="preserve">artnerships </w:t>
      </w:r>
      <w:r w:rsidR="00842C29">
        <w:t>of</w:t>
      </w:r>
      <w:r>
        <w:t xml:space="preserve"> Whole Foods and Rachel Ray will </w:t>
      </w:r>
      <w:r w:rsidR="00842C29">
        <w:t xml:space="preserve">both </w:t>
      </w:r>
      <w:r>
        <w:t>be pivotal parts in Feeding America’s efforts throughout the campaign</w:t>
      </w:r>
      <w:r w:rsidR="00821584">
        <w:t>, especially</w:t>
      </w:r>
      <w:r>
        <w:t xml:space="preserve"> with Whole Foods already pledging to</w:t>
      </w:r>
      <w:r w:rsidR="00821584">
        <w:t xml:space="preserve"> match the donations raised by the public. </w:t>
      </w:r>
      <w:r w:rsidR="00842C29">
        <w:t>We look at Feeding America and we saw a chance to make America’s future brighter.</w:t>
      </w:r>
      <w:r w:rsidR="00D73004">
        <w:t xml:space="preserve"> We are humbled that Feeding America came to us to become their corporate sponsorship,” stated John Mackey, CEO and president of Whole Foods. </w:t>
      </w:r>
    </w:p>
    <w:p w:rsidR="00FA6B4C" w:rsidRDefault="00FA6B4C" w:rsidP="00D73004"/>
    <w:p w:rsidR="00D73004" w:rsidRDefault="00842C29" w:rsidP="00D73004">
      <w:r>
        <w:t>After helping shoot a PSA for the campaign Rachel Ray had this to say, “It wasn’t something I felt I had to do but rather something I wanted to do.”</w:t>
      </w:r>
    </w:p>
    <w:p w:rsidR="008F2D9F" w:rsidRDefault="008F2D9F" w:rsidP="00D73004"/>
    <w:p w:rsidR="008F2D9F" w:rsidRDefault="008F2D9F" w:rsidP="00D73004">
      <w:r>
        <w:t>“I have always been open to helping out the less fortunate. I think that is transparent in my work with my pet food and charity organizations that I am already involved with. I really think I am going to be able to make a big impact for Feeding America. I am really looking forward to what this partnership will entail for not only me but for the kids as well,” expressed Rachel Ray</w:t>
      </w:r>
    </w:p>
    <w:p w:rsidR="00D73004" w:rsidRDefault="00D73004" w:rsidP="008149B7"/>
    <w:p w:rsidR="00842C29" w:rsidRDefault="00D73004" w:rsidP="008149B7">
      <w:r>
        <w:lastRenderedPageBreak/>
        <w:t xml:space="preserve">Within the strategic department at Feeding America the likes of Eric Domingo, Rebecca O’Brien, and Deborah Powell have taken the </w:t>
      </w:r>
      <w:r w:rsidR="00842C29">
        <w:t>lead on this social campaign in</w:t>
      </w:r>
      <w:r>
        <w:t xml:space="preserve"> the stance against child hunger throughout America. </w:t>
      </w:r>
    </w:p>
    <w:p w:rsidR="00842C29" w:rsidRDefault="00842C29" w:rsidP="008149B7"/>
    <w:p w:rsidR="00842C29" w:rsidRDefault="00842C29" w:rsidP="008149B7">
      <w:r>
        <w:t xml:space="preserve">To learn more about Feeding America, please visit: </w:t>
      </w:r>
      <w:hyperlink r:id="rId8" w:history="1">
        <w:r w:rsidRPr="008B0B5A">
          <w:rPr>
            <w:rStyle w:val="Hyperlink"/>
          </w:rPr>
          <w:t>http://feedingamerica.org</w:t>
        </w:r>
      </w:hyperlink>
    </w:p>
    <w:p w:rsidR="00842C29" w:rsidRDefault="00842C29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AD5EAA" w:rsidP="008149B7">
      <w:r>
        <w:rPr>
          <w:noProof/>
        </w:rPr>
        <w:drawing>
          <wp:inline distT="0" distB="0" distL="0" distR="0" wp14:anchorId="5740F36F" wp14:editId="71C7BF57">
            <wp:extent cx="5486400" cy="3821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9 at 1.18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Default="008F2D9F" w:rsidP="008149B7"/>
    <w:p w:rsidR="008F2D9F" w:rsidRPr="008149B7" w:rsidRDefault="008F2D9F" w:rsidP="008F2D9F">
      <w:pPr>
        <w:jc w:val="center"/>
      </w:pPr>
      <w:r>
        <w:t>###</w:t>
      </w:r>
    </w:p>
    <w:sectPr w:rsidR="008F2D9F" w:rsidRPr="008149B7" w:rsidSect="008F2D9F">
      <w:headerReference w:type="even" r:id="rId10"/>
      <w:headerReference w:type="default" r:id="rId11"/>
      <w:footerReference w:type="default" r:id="rId12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D5" w:rsidRDefault="005430D5" w:rsidP="004947E3">
      <w:r>
        <w:separator/>
      </w:r>
    </w:p>
  </w:endnote>
  <w:endnote w:type="continuationSeparator" w:id="0">
    <w:p w:rsidR="005430D5" w:rsidRDefault="005430D5" w:rsidP="0049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D5" w:rsidRDefault="005430D5" w:rsidP="00842C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D5" w:rsidRDefault="005430D5" w:rsidP="004947E3">
      <w:r>
        <w:separator/>
      </w:r>
    </w:p>
  </w:footnote>
  <w:footnote w:type="continuationSeparator" w:id="0">
    <w:p w:rsidR="005430D5" w:rsidRDefault="005430D5" w:rsidP="00494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D5" w:rsidRDefault="005430D5" w:rsidP="00494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0D5" w:rsidRDefault="005430D5" w:rsidP="004947E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D5" w:rsidRDefault="005430D5" w:rsidP="008F2D9F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7"/>
    <w:rsid w:val="00134E93"/>
    <w:rsid w:val="004947E3"/>
    <w:rsid w:val="004C787F"/>
    <w:rsid w:val="004F0BB5"/>
    <w:rsid w:val="005430D5"/>
    <w:rsid w:val="008149B7"/>
    <w:rsid w:val="00821584"/>
    <w:rsid w:val="00842C29"/>
    <w:rsid w:val="008F2D9F"/>
    <w:rsid w:val="009D764D"/>
    <w:rsid w:val="00AB4311"/>
    <w:rsid w:val="00AD5EAA"/>
    <w:rsid w:val="00D73004"/>
    <w:rsid w:val="00F95E36"/>
    <w:rsid w:val="00FA38CE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E3"/>
  </w:style>
  <w:style w:type="paragraph" w:styleId="Footer">
    <w:name w:val="footer"/>
    <w:basedOn w:val="Normal"/>
    <w:link w:val="FooterChar"/>
    <w:uiPriority w:val="99"/>
    <w:unhideWhenUsed/>
    <w:rsid w:val="00494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E3"/>
  </w:style>
  <w:style w:type="character" w:styleId="PageNumber">
    <w:name w:val="page number"/>
    <w:basedOn w:val="DefaultParagraphFont"/>
    <w:uiPriority w:val="99"/>
    <w:semiHidden/>
    <w:unhideWhenUsed/>
    <w:rsid w:val="004947E3"/>
  </w:style>
  <w:style w:type="character" w:styleId="Hyperlink">
    <w:name w:val="Hyperlink"/>
    <w:basedOn w:val="DefaultParagraphFont"/>
    <w:uiPriority w:val="99"/>
    <w:unhideWhenUsed/>
    <w:rsid w:val="00842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E3"/>
  </w:style>
  <w:style w:type="paragraph" w:styleId="Footer">
    <w:name w:val="footer"/>
    <w:basedOn w:val="Normal"/>
    <w:link w:val="FooterChar"/>
    <w:uiPriority w:val="99"/>
    <w:unhideWhenUsed/>
    <w:rsid w:val="00494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E3"/>
  </w:style>
  <w:style w:type="character" w:styleId="PageNumber">
    <w:name w:val="page number"/>
    <w:basedOn w:val="DefaultParagraphFont"/>
    <w:uiPriority w:val="99"/>
    <w:semiHidden/>
    <w:unhideWhenUsed/>
    <w:rsid w:val="004947E3"/>
  </w:style>
  <w:style w:type="character" w:styleId="Hyperlink">
    <w:name w:val="Hyperlink"/>
    <w:basedOn w:val="DefaultParagraphFont"/>
    <w:uiPriority w:val="99"/>
    <w:unhideWhenUsed/>
    <w:rsid w:val="0084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feedingamerica.org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Ulrich</dc:creator>
  <cp:keywords/>
  <dc:description/>
  <cp:lastModifiedBy>Nicholas Ulrich</cp:lastModifiedBy>
  <cp:revision>2</cp:revision>
  <dcterms:created xsi:type="dcterms:W3CDTF">2014-08-19T18:24:00Z</dcterms:created>
  <dcterms:modified xsi:type="dcterms:W3CDTF">2014-08-19T18:24:00Z</dcterms:modified>
</cp:coreProperties>
</file>